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1ee4e37c1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EIGEDOM VANYLVEN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EIGEDOM VANYLVEN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9f53a42db4266"/>
      <w:footerReference xmlns:r="http://schemas.openxmlformats.org/officeDocument/2006/relationships" w:type="default" r:id="R520e82fe31c7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EIGEDOM VANYLVEN AS   ·   Org.nr 929 331 990   ·   Vik 97   ·   6146 ÅHEIM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EIGEDOM VANYLVEN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9f53a42db4266" /><Relationship Type="http://schemas.openxmlformats.org/officeDocument/2006/relationships/footer" Target="/word/footer1.xml" Id="R520e82fe31c74434" /></Relationships>
</file>