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fbe0e871e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AASENDESIGN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AASENDESIGN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58490d00e44ef"/>
      <w:footerReference xmlns:r="http://schemas.openxmlformats.org/officeDocument/2006/relationships" w:type="default" r:id="Rdfa14cc2fc09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AASENDESIGN AS   ·   Org.nr 929 134 664   ·   Konows gate 83A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AASENDESIGN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58490d00e44ef" /><Relationship Type="http://schemas.openxmlformats.org/officeDocument/2006/relationships/footer" Target="/word/footer1.xml" Id="Rdfa14cc2fc094cac" /></Relationships>
</file>