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547a90f22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2175bb7004724"/>
      <w:footerReference xmlns:r="http://schemas.openxmlformats.org/officeDocument/2006/relationships" w:type="default" r:id="R8ddedc86ce31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K EIENDOM AS   ·   Org.nr 928 697 185   ·   Kråkeskaret 12   ·   6008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2175bb7004724" /><Relationship Type="http://schemas.openxmlformats.org/officeDocument/2006/relationships/footer" Target="/word/footer1.xml" Id="R8ddedc86ce314a6f" /></Relationships>
</file>