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732190262946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KORABEL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KORABEL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bc33928bd34803"/>
      <w:footerReference xmlns:r="http://schemas.openxmlformats.org/officeDocument/2006/relationships" w:type="default" r:id="R0e5b79b621c9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KORABEL AS   ·   Org.nr 928 665 178   ·   Dronning Eufemias gate 16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KORABEL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bc33928bd34803" /><Relationship Type="http://schemas.openxmlformats.org/officeDocument/2006/relationships/footer" Target="/word/footer1.xml" Id="R0e5b79b621c94ccc" /></Relationships>
</file>