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97c6d1f10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ff669a2914bd0"/>
      <w:footerReference xmlns:r="http://schemas.openxmlformats.org/officeDocument/2006/relationships" w:type="default" r:id="R12db9c72eff8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INVEST AS   ·   Org.nr 928 562 921   ·   Skramrudåsen 43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ff669a2914bd0" /><Relationship Type="http://schemas.openxmlformats.org/officeDocument/2006/relationships/footer" Target="/word/footer1.xml" Id="R12db9c72eff84d5c" /></Relationships>
</file>