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da2455a15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135911d7f20d474f"/>
      <w:footerReference xmlns:r="http://schemas.openxmlformats.org/officeDocument/2006/relationships" w:type="default" r:id="R8befdacd4e76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911d7f20d474f" /><Relationship Type="http://schemas.openxmlformats.org/officeDocument/2006/relationships/footer" Target="/word/footer1.xml" Id="R8befdacd4e7640c5" /></Relationships>
</file>