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4a4ed865b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HOS TRINE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HOS TRINE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34617eaba467b"/>
      <w:footerReference xmlns:r="http://schemas.openxmlformats.org/officeDocument/2006/relationships" w:type="default" r:id="Re9c7e681f0fe4e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HOS TRINE AS   ·   Org.nr 928 407 993   ·   Råholtgutua 2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HOS TRINE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34617eaba467b" /><Relationship Type="http://schemas.openxmlformats.org/officeDocument/2006/relationships/footer" Target="/word/footer1.xml" Id="Re9c7e681f0fe4e1d" /></Relationships>
</file>