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378c98695b44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BOLIGBY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BOLIGBY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696cc6c9324a52"/>
      <w:footerReference xmlns:r="http://schemas.openxmlformats.org/officeDocument/2006/relationships" w:type="default" r:id="Rd037be00e3274a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BOLIGBY AS   ·   Org.nr 928 344 843   ·   c/o Login Finans Oslo AS, Bygdøy allé 2   ·   0257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696cc6c9324a52" /><Relationship Type="http://schemas.openxmlformats.org/officeDocument/2006/relationships/footer" Target="/word/footer1.xml" Id="Rd037be00e3274ad3" /></Relationships>
</file>