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7b793151f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PUDDER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PUDDER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2eb54068e421d"/>
      <w:footerReference xmlns:r="http://schemas.openxmlformats.org/officeDocument/2006/relationships" w:type="default" r:id="R06de12662ac6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PUDDER II AS   ·   Org.nr 928 320 294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PUDDER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2eb54068e421d" /><Relationship Type="http://schemas.openxmlformats.org/officeDocument/2006/relationships/footer" Target="/word/footer1.xml" Id="R06de12662ac64b1f" /></Relationships>
</file>