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6a8baeda744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TØNNESEN HOLDING II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TØNNESEN HOLDING II AS</w:t>
      </w:r>
    </w:p>
    <w:sectPr>
      <w:headerReference xmlns:r="http://schemas.openxmlformats.org/officeDocument/2006/relationships" w:type="default" r:id="R421a4d6417d4451f"/>
      <w:footerReference xmlns:r="http://schemas.openxmlformats.org/officeDocument/2006/relationships" w:type="default" r:id="Rd21a7b5f2acd4a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TØNNESEN HOLDING II AS   ·   Org.nr 928 078 639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TØNNESEN HOLDING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1a4d6417d4451f" /><Relationship Type="http://schemas.openxmlformats.org/officeDocument/2006/relationships/footer" Target="/word/footer1.xml" Id="Rd21a7b5f2acd4a70" /></Relationships>
</file>