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b2672910ce4f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ART MALER TEAM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ART MALER TEAM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c4402404aa45fd"/>
      <w:footerReference xmlns:r="http://schemas.openxmlformats.org/officeDocument/2006/relationships" w:type="default" r:id="R04c7cc80af2e45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ART MALER TEAM AS   ·   Org.nr 928 044 467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ART MALER TEAM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c4402404aa45fd" /><Relationship Type="http://schemas.openxmlformats.org/officeDocument/2006/relationships/footer" Target="/word/footer1.xml" Id="R04c7cc80af2e452e" /></Relationships>
</file>