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5ab164afe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449be18b743bc"/>
      <w:footerReference xmlns:r="http://schemas.openxmlformats.org/officeDocument/2006/relationships" w:type="default" r:id="R7d73c32e5869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RDK AS   ·   Org.nr 928 034 216   ·   Bassengvegen 4E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449be18b743bc" /><Relationship Type="http://schemas.openxmlformats.org/officeDocument/2006/relationships/footer" Target="/word/footer1.xml" Id="R7d73c32e58694cbf" /></Relationships>
</file>