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deac1a2e9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SUBCEM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SUBCEM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009b98945404a"/>
      <w:footerReference xmlns:r="http://schemas.openxmlformats.org/officeDocument/2006/relationships" w:type="default" r:id="R8829614a2396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SUBCEM AS   ·   Org.nr 928 028 631   ·   c/o People Performance AS, Energivegen 20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SUBCEM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009b98945404a" /><Relationship Type="http://schemas.openxmlformats.org/officeDocument/2006/relationships/footer" Target="/word/footer1.xml" Id="R8829614a2396434b" /></Relationships>
</file>