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d68c9a0a8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1ac43a0ca7934a79"/>
      <w:footerReference xmlns:r="http://schemas.openxmlformats.org/officeDocument/2006/relationships" w:type="default" r:id="Rc7868627380b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43a0ca7934a79" /><Relationship Type="http://schemas.openxmlformats.org/officeDocument/2006/relationships/footer" Target="/word/footer1.xml" Id="Rc7868627380b4d14" /></Relationships>
</file>