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ba5afab9f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JOACIM MOEN VOLLE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Vestnes,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f1d668e6f6ca4a43"/>
      <w:footerReference xmlns:r="http://schemas.openxmlformats.org/officeDocument/2006/relationships" w:type="default" r:id="R57bbf4ba61dd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668e6f6ca4a43" /><Relationship Type="http://schemas.openxmlformats.org/officeDocument/2006/relationships/footer" Target="/word/footer1.xml" Id="R57bbf4ba61dd4a19" /></Relationships>
</file>