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7a0d70b1cd47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 &amp; GRUNNTEKNIKK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Åfjord,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 &amp; GRUNNTEKNIKK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e617d6af1941b6"/>
      <w:footerReference xmlns:r="http://schemas.openxmlformats.org/officeDocument/2006/relationships" w:type="default" r:id="Rcd19bd8a85694f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 &amp; GRUNNTEKNIKK AS   ·   Org.nr 926 848 399   ·   Selnesveien 328   ·   7170 ÅFJORD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 &amp; GRUNNTEKNIKK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e617d6af1941b6" /><Relationship Type="http://schemas.openxmlformats.org/officeDocument/2006/relationships/footer" Target="/word/footer1.xml" Id="Rcd19bd8a85694f83" /></Relationships>
</file>