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124d56b0134f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GEO FUNDAMENTERING &amp; BERGBORING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GEO FUNDAMENTERING &amp; BERGBORING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50647864724f0c"/>
      <w:footerReference xmlns:r="http://schemas.openxmlformats.org/officeDocument/2006/relationships" w:type="default" r:id="R487997394e9148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GEO FUNDAMENTERING &amp; BERGBORING AS   ·   Org.nr 926 836 854   ·   Standardveien 28B   ·   0581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GEO FUNDAMENTERING &amp; BERGBORING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50647864724f0c" /><Relationship Type="http://schemas.openxmlformats.org/officeDocument/2006/relationships/footer" Target="/word/footer1.xml" Id="R487997394e9148b0" /></Relationships>
</file>