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ca1fb3ecb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dfb5463794e42"/>
      <w:footerReference xmlns:r="http://schemas.openxmlformats.org/officeDocument/2006/relationships" w:type="default" r:id="Rf7833076197b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MEKVIK AS   ·   Org.nr 926 647 113   ·   c/o Mekvik AS, Vevangvegen 259   ·   6493 LYNGSTAD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dfb5463794e42" /><Relationship Type="http://schemas.openxmlformats.org/officeDocument/2006/relationships/footer" Target="/word/footer1.xml" Id="Rf7833076197b4d0b" /></Relationships>
</file>