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6451365bb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b7933dabb4944"/>
      <w:footerReference xmlns:r="http://schemas.openxmlformats.org/officeDocument/2006/relationships" w:type="default" r:id="R25900e9d9f8f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FOODSTED AS   ·   Org.nr 926 426 249   ·   Bjørkeveien 2   ·   4315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b7933dabb4944" /><Relationship Type="http://schemas.openxmlformats.org/officeDocument/2006/relationships/footer" Target="/word/footer1.xml" Id="R25900e9d9f8f4417" /></Relationships>
</file>