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9b6908dff749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ARTISANE HAIR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ARTISANE HAIR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62ccf544c145f2"/>
      <w:footerReference xmlns:r="http://schemas.openxmlformats.org/officeDocument/2006/relationships" w:type="default" r:id="R44e07a0edfe24e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ARTISANE HAIR AS   ·   Org.nr 926 418 262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ARTISANE HAIR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62ccf544c145f2" /><Relationship Type="http://schemas.openxmlformats.org/officeDocument/2006/relationships/footer" Target="/word/footer1.xml" Id="R44e07a0edfe24e8d" /></Relationships>
</file>