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2e503a7fc41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FIFTH GENERATION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2c9ffa9f38574d23"/>
      <w:footerReference xmlns:r="http://schemas.openxmlformats.org/officeDocument/2006/relationships" w:type="default" r:id="R4f09a76b0f51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ffa9f38574d23" /><Relationship Type="http://schemas.openxmlformats.org/officeDocument/2006/relationships/footer" Target="/word/footer1.xml" Id="R4f09a76b0f514ac6" /></Relationships>
</file>