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8931ca10d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FIFTH GENERATION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cee6669ecb6647ec"/>
      <w:footerReference xmlns:r="http://schemas.openxmlformats.org/officeDocument/2006/relationships" w:type="default" r:id="Rb327cf8a5288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6669ecb6647ec" /><Relationship Type="http://schemas.openxmlformats.org/officeDocument/2006/relationships/footer" Target="/word/footer1.xml" Id="Rb327cf8a52884cb2" /></Relationships>
</file>