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6ba5e9d20340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HA10E MFL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HA10E MFL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cdc7534e474ad9"/>
      <w:footerReference xmlns:r="http://schemas.openxmlformats.org/officeDocument/2006/relationships" w:type="default" r:id="R153b1abdaa3f44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HA10E MFL AS   ·   Org.nr 926 038 753   ·   c/o Agate Utvikling AS, Parkveien 53A   ·   0256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HA10E MFL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cdc7534e474ad9" /><Relationship Type="http://schemas.openxmlformats.org/officeDocument/2006/relationships/footer" Target="/word/footer1.xml" Id="R153b1abdaa3f449d" /></Relationships>
</file>