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6b382d15345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JASPEKE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JASPEKE AS</w:t>
      </w:r>
    </w:p>
    <w:sectPr>
      <w:headerReference xmlns:r="http://schemas.openxmlformats.org/officeDocument/2006/relationships" w:type="default" r:id="Raec4f416b17f4938"/>
      <w:footerReference xmlns:r="http://schemas.openxmlformats.org/officeDocument/2006/relationships" w:type="default" r:id="R395403ddbff5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4f416b17f4938" /><Relationship Type="http://schemas.openxmlformats.org/officeDocument/2006/relationships/footer" Target="/word/footer1.xml" Id="R395403ddbff5487d" /></Relationships>
</file>