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fcde004d6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66c649e4f4d3a"/>
      <w:footerReference xmlns:r="http://schemas.openxmlformats.org/officeDocument/2006/relationships" w:type="default" r:id="R8565970c59c6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HUSTLE INVEST AS   ·   Org.nr 925 979 430   ·   Skåreråsen 12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66c649e4f4d3a" /><Relationship Type="http://schemas.openxmlformats.org/officeDocument/2006/relationships/footer" Target="/word/footer1.xml" Id="R8565970c59c648a2" /></Relationships>
</file>