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3b076a4a548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STREAMSOLUTION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STREAMSOLUTION AS</w:t>
      </w:r>
    </w:p>
    <w:sectPr>
      <w:headerReference xmlns:r="http://schemas.openxmlformats.org/officeDocument/2006/relationships" w:type="default" r:id="Rdaa5fe27c11b4435"/>
      <w:footerReference xmlns:r="http://schemas.openxmlformats.org/officeDocument/2006/relationships" w:type="default" r:id="Rb9510de16ef44f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a5fe27c11b4435" /><Relationship Type="http://schemas.openxmlformats.org/officeDocument/2006/relationships/footer" Target="/word/footer1.xml" Id="Rb9510de16ef44fee" /></Relationships>
</file>