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95b1c488a49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ENGEVIK &amp; TISLEVOLL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4e225e5d82d544b7"/>
      <w:footerReference xmlns:r="http://schemas.openxmlformats.org/officeDocument/2006/relationships" w:type="default" r:id="R7bd4a70ffa6949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25e5d82d544b7" /><Relationship Type="http://schemas.openxmlformats.org/officeDocument/2006/relationships/footer" Target="/word/footer1.xml" Id="R7bd4a70ffa694946" /></Relationships>
</file>