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667fdb478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APACHE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APACHE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690790af04f4c"/>
      <w:footerReference xmlns:r="http://schemas.openxmlformats.org/officeDocument/2006/relationships" w:type="default" r:id="Rac984507ac50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APACHE EIENDOM AS   ·   Org.nr 925 778 079   ·   Rådhusgata 6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APACHE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690790af04f4c" /><Relationship Type="http://schemas.openxmlformats.org/officeDocument/2006/relationships/footer" Target="/word/footer1.xml" Id="Rac984507ac5042a1" /></Relationships>
</file>