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62458f27b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WINDMILL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WINDMILL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b57cce4dd4ff2"/>
      <w:footerReference xmlns:r="http://schemas.openxmlformats.org/officeDocument/2006/relationships" w:type="default" r:id="R53556bb6f5d9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WINDMILL PROPERTY AS   ·   Org.nr 925 677 272   ·   c/o Windmill Holding AS, Storgata 6   ·   2050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WINDMILL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b57cce4dd4ff2" /><Relationship Type="http://schemas.openxmlformats.org/officeDocument/2006/relationships/footer" Target="/word/footer1.xml" Id="R53556bb6f5d94ef4" /></Relationships>
</file>