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0ce08ab9d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MCINTYRE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MCINTYRE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795ccda554246"/>
      <w:footerReference xmlns:r="http://schemas.openxmlformats.org/officeDocument/2006/relationships" w:type="default" r:id="Rb4bb59e606dc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MCINTYRE HOLDING AS   ·   Org.nr 925 676 063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MCINTYRE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795ccda554246" /><Relationship Type="http://schemas.openxmlformats.org/officeDocument/2006/relationships/footer" Target="/word/footer1.xml" Id="Rb4bb59e606dc45b5" /></Relationships>
</file>