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5ae5c1bd1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fcd39d53048a3"/>
      <w:footerReference xmlns:r="http://schemas.openxmlformats.org/officeDocument/2006/relationships" w:type="default" r:id="Rfc88fb217fb3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BYGGSERVICE AS   ·   Org.nr 925 628 786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fcd39d53048a3" /><Relationship Type="http://schemas.openxmlformats.org/officeDocument/2006/relationships/footer" Target="/word/footer1.xml" Id="Rfc88fb217fb348b9" /></Relationships>
</file>