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4a1766d37d44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LTO 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LTO 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118f5806444a87"/>
      <w:footerReference xmlns:r="http://schemas.openxmlformats.org/officeDocument/2006/relationships" w:type="default" r:id="R99eb17d0765346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LTO PARTNER AS   ·   Org.nr 925 523 372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LTO 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118f5806444a87" /><Relationship Type="http://schemas.openxmlformats.org/officeDocument/2006/relationships/footer" Target="/word/footer1.xml" Id="R99eb17d0765346d2" /></Relationships>
</file>