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47cba8191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45a4f21f3f43bd"/>
      <w:footerReference xmlns:r="http://schemas.openxmlformats.org/officeDocument/2006/relationships" w:type="default" r:id="R9455b54841bf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AGI CONSULTING AS   ·   Org.nr 925 436 712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5a4f21f3f43bd" /><Relationship Type="http://schemas.openxmlformats.org/officeDocument/2006/relationships/footer" Target="/word/footer1.xml" Id="R9455b54841bf42d9" /></Relationships>
</file>