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7658771ae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919bad43646045ea"/>
      <w:footerReference xmlns:r="http://schemas.openxmlformats.org/officeDocument/2006/relationships" w:type="default" r:id="Ra02af7e731fd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bad43646045ea" /><Relationship Type="http://schemas.openxmlformats.org/officeDocument/2006/relationships/footer" Target="/word/footer1.xml" Id="Ra02af7e731fd479f" /></Relationships>
</file>