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b6f0d46f54a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REKE EVENT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acf62efb96a44760"/>
      <w:footerReference xmlns:r="http://schemas.openxmlformats.org/officeDocument/2006/relationships" w:type="default" r:id="R4f1bf1da08c7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62efb96a44760" /><Relationship Type="http://schemas.openxmlformats.org/officeDocument/2006/relationships/footer" Target="/word/footer1.xml" Id="R4f1bf1da08c74345" /></Relationships>
</file>