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4b037c33541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BERGEN REKLAMEBYRÅ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BERGEN REKLAMEBYRÅ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4bcccfa29f40c4"/>
      <w:footerReference xmlns:r="http://schemas.openxmlformats.org/officeDocument/2006/relationships" w:type="default" r:id="R26f178bbdc9b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BERGEN REKLAMEBYRÅ AS   ·   Org.nr 925 373 230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BERGEN REKLAMEBYRÅ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4bcccfa29f40c4" /><Relationship Type="http://schemas.openxmlformats.org/officeDocument/2006/relationships/footer" Target="/word/footer1.xml" Id="R26f178bbdc9b4db4" /></Relationships>
</file>