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79002012a4f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SILUR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SILUR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9718d8762e41ed"/>
      <w:footerReference xmlns:r="http://schemas.openxmlformats.org/officeDocument/2006/relationships" w:type="default" r:id="R88c0115afad9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SILUR INVEST AS   ·   Org.nr 925 355 089   ·   Åsstubben 21   ·   0381 OSLO   ·   bjornmcpherson@gmail.com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SILUR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9718d8762e41ed" /><Relationship Type="http://schemas.openxmlformats.org/officeDocument/2006/relationships/footer" Target="/word/footer1.xml" Id="R88c0115afad94506" /></Relationships>
</file>