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b69fb4f7745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8289081aeb4c11"/>
      <w:footerReference xmlns:r="http://schemas.openxmlformats.org/officeDocument/2006/relationships" w:type="default" r:id="R6c90aa274165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OKHA AS   ·   Org.nr 925 348 783   ·   Hemsedalsvegen 2567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289081aeb4c11" /><Relationship Type="http://schemas.openxmlformats.org/officeDocument/2006/relationships/footer" Target="/word/footer1.xml" Id="R6c90aa274165444f" /></Relationships>
</file>