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7078e149c9b45d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MOEN KAPITAL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MOEN KAPITAL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c7cf23a7e214caf"/>
      <w:footerReference xmlns:r="http://schemas.openxmlformats.org/officeDocument/2006/relationships" w:type="default" r:id="R42732c88ef864bb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MOEN KAPITAL AS   ·   Org.nr 925 340 901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MOEN KAPITAL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c7cf23a7e214caf" /><Relationship Type="http://schemas.openxmlformats.org/officeDocument/2006/relationships/footer" Target="/word/footer1.xml" Id="R42732c88ef864bb0" /></Relationships>
</file>