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c34e899a7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GØRIL KJOSÅS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GØRIL KJOSÅS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504cbc8fd4e9e"/>
      <w:footerReference xmlns:r="http://schemas.openxmlformats.org/officeDocument/2006/relationships" w:type="default" r:id="R76c4756a315a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GØRIL KJOSÅS AS   ·   Org.nr 925 319 945   ·   Kjosåsvegen 269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GØRIL KJOSÅS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504cbc8fd4e9e" /><Relationship Type="http://schemas.openxmlformats.org/officeDocument/2006/relationships/footer" Target="/word/footer1.xml" Id="R76c4756a315a40aa" /></Relationships>
</file>