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e6e25ddb1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MICROKLINIKKEN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MICROKLINIKKEN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87dbb8d284c52"/>
      <w:footerReference xmlns:r="http://schemas.openxmlformats.org/officeDocument/2006/relationships" w:type="default" r:id="R0759e6b8ad52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MICROKLINIKKEN AS   ·   Org.nr 925 237 728   ·   Lierbakkene 53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MICROKLINIKKEN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87dbb8d284c52" /><Relationship Type="http://schemas.openxmlformats.org/officeDocument/2006/relationships/footer" Target="/word/footer1.xml" Id="R0759e6b8ad5240d4" /></Relationships>
</file>