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3be5b0187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GRÆSDAL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GRÆSDAL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e5c637ed24698"/>
      <w:footerReference xmlns:r="http://schemas.openxmlformats.org/officeDocument/2006/relationships" w:type="default" r:id="R51ab2741d06f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GRÆSDAL AS   ·   Org.nr 925 160 725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GRÆSDAL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e5c637ed24698" /><Relationship Type="http://schemas.openxmlformats.org/officeDocument/2006/relationships/footer" Target="/word/footer1.xml" Id="R51ab2741d06f4db1" /></Relationships>
</file>