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c298e1578842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TMESH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TMESH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67e645f5fe45e5"/>
      <w:footerReference xmlns:r="http://schemas.openxmlformats.org/officeDocument/2006/relationships" w:type="default" r:id="R7c7ca145624744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TMESH AS   ·   Org.nr 925 160 393   ·   Vågsbygd ringvei 31   ·   4620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TMESH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67e645f5fe45e5" /><Relationship Type="http://schemas.openxmlformats.org/officeDocument/2006/relationships/footer" Target="/word/footer1.xml" Id="R7c7ca1456247440a" /></Relationships>
</file>