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67b56b52d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MIMATO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MIMATO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a5c88d9724910"/>
      <w:footerReference xmlns:r="http://schemas.openxmlformats.org/officeDocument/2006/relationships" w:type="default" r:id="Rcf90f63ea2df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MIMATO INVEST AS   ·   Org.nr 925 077 828   ·   c/o Steinar Tobiassen, Sandeheia 6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MIMATO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a5c88d9724910" /><Relationship Type="http://schemas.openxmlformats.org/officeDocument/2006/relationships/footer" Target="/word/footer1.xml" Id="Rcf90f63ea2df4f20" /></Relationships>
</file>