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7bacbe7eda48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GILHUSVEIEN 13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GILHUSVEIEN 13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3d06ca1ab045ad"/>
      <w:footerReference xmlns:r="http://schemas.openxmlformats.org/officeDocument/2006/relationships" w:type="default" r:id="R04cf0cf199e64c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GILHUSVEIEN 13 AS   ·   Org.nr 925 070 084   ·   Gilhusveien 13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GILHUSVEIEN 13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3d06ca1ab045ad" /><Relationship Type="http://schemas.openxmlformats.org/officeDocument/2006/relationships/footer" Target="/word/footer1.xml" Id="R04cf0cf199e64c91" /></Relationships>
</file>