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eb0b63b3e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SJOVIK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SJOVIK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d4c7f65714bcf"/>
      <w:footerReference xmlns:r="http://schemas.openxmlformats.org/officeDocument/2006/relationships" w:type="default" r:id="Rc71fea3e262c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SJOVIK AS   ·   Org.nr 924 973 137   ·   Baglergata 8A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SJOVIK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d4c7f65714bcf" /><Relationship Type="http://schemas.openxmlformats.org/officeDocument/2006/relationships/footer" Target="/word/footer1.xml" Id="Rc71fea3e262c45c7" /></Relationships>
</file>