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c595660ab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FOTOGRAF HANS JØRGEN BRUN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FOTOGRAF HANS JØRGEN BRUN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5bcbf85c2e4344"/>
      <w:footerReference xmlns:r="http://schemas.openxmlformats.org/officeDocument/2006/relationships" w:type="default" r:id="R3ee2c44df086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FOTOGRAF HANS JØRGEN BRUN AS   ·   Org.nr 924 671 211   ·   Neumanns gate 2   ·   5010 BERGEN   ·   Tlf. 55 90 04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FOTOGRAF HANS JØRGEN BRUN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bcbf85c2e4344" /><Relationship Type="http://schemas.openxmlformats.org/officeDocument/2006/relationships/footer" Target="/word/footer1.xml" Id="R3ee2c44df0864243" /></Relationships>
</file>