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6b35d096347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SIRKEL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SIRKEL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5fb49a2d5646f7"/>
      <w:footerReference xmlns:r="http://schemas.openxmlformats.org/officeDocument/2006/relationships" w:type="default" r:id="Rff7bdc909852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SIRKEL BOLIG AS   ·   Org.nr 924 413 166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SIRKEL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fb49a2d5646f7" /><Relationship Type="http://schemas.openxmlformats.org/officeDocument/2006/relationships/footer" Target="/word/footer1.xml" Id="Rff7bdc9098524304" /></Relationships>
</file>