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08c28455e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16feebc5c4cd6"/>
      <w:footerReference xmlns:r="http://schemas.openxmlformats.org/officeDocument/2006/relationships" w:type="default" r:id="R0bc05e3f2693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SEIERBYGG AS   ·   Org.nr 924 379 618   ·   Carsten Ankers veg 32A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16feebc5c4cd6" /><Relationship Type="http://schemas.openxmlformats.org/officeDocument/2006/relationships/footer" Target="/word/footer1.xml" Id="R0bc05e3f26934945" /></Relationships>
</file>