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b5354d555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92d2d964354b96"/>
      <w:footerReference xmlns:r="http://schemas.openxmlformats.org/officeDocument/2006/relationships" w:type="default" r:id="R9565fa36e7aa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 INVEST AS   ·   Org.nr 924 376 937   ·   Høgåsen 16   ·   8050 TVERLANDET   ·   martin.skjei@icloud.com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2d2d964354b96" /><Relationship Type="http://schemas.openxmlformats.org/officeDocument/2006/relationships/footer" Target="/word/footer1.xml" Id="R9565fa36e7aa46ce" /></Relationships>
</file>